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D942" w14:textId="6F3695A5" w:rsidR="003D290E" w:rsidRPr="00B1188A" w:rsidRDefault="009E0DD8" w:rsidP="007A396B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</w:t>
      </w:r>
      <w:r w:rsidR="00F14B88" w:rsidRPr="00B1188A">
        <w:rPr>
          <w:b/>
          <w:sz w:val="22"/>
          <w:szCs w:val="22"/>
        </w:rPr>
        <w:t>задани</w:t>
      </w:r>
      <w:r w:rsidR="00603AA9" w:rsidRPr="00B1188A">
        <w:rPr>
          <w:b/>
          <w:sz w:val="22"/>
          <w:szCs w:val="22"/>
        </w:rPr>
        <w:t>я</w:t>
      </w:r>
      <w:r w:rsidR="00F14B88" w:rsidRPr="00B1188A">
        <w:rPr>
          <w:b/>
          <w:sz w:val="22"/>
          <w:szCs w:val="22"/>
        </w:rPr>
        <w:t xml:space="preserve"> муниципальн</w:t>
      </w:r>
      <w:r w:rsidR="00603AA9" w:rsidRPr="00B1188A">
        <w:rPr>
          <w:b/>
          <w:sz w:val="22"/>
          <w:szCs w:val="22"/>
        </w:rPr>
        <w:t>ым бюджетным</w:t>
      </w:r>
      <w:r w:rsidR="00F14B88" w:rsidRPr="00B1188A">
        <w:rPr>
          <w:b/>
          <w:sz w:val="22"/>
          <w:szCs w:val="22"/>
        </w:rPr>
        <w:t xml:space="preserve"> </w:t>
      </w:r>
      <w:r w:rsidR="009346D5" w:rsidRPr="00B1188A">
        <w:rPr>
          <w:b/>
          <w:sz w:val="22"/>
          <w:szCs w:val="22"/>
        </w:rPr>
        <w:t xml:space="preserve">образовательным </w:t>
      </w:r>
      <w:r w:rsidR="00F14B88" w:rsidRPr="00B1188A">
        <w:rPr>
          <w:b/>
          <w:sz w:val="22"/>
          <w:szCs w:val="22"/>
        </w:rPr>
        <w:t>учреждени</w:t>
      </w:r>
      <w:r w:rsidR="00603AA9" w:rsidRPr="00B1188A">
        <w:rPr>
          <w:b/>
          <w:sz w:val="22"/>
          <w:szCs w:val="22"/>
        </w:rPr>
        <w:t>ем</w:t>
      </w:r>
      <w:r w:rsidR="00F14B88" w:rsidRPr="00B1188A">
        <w:rPr>
          <w:b/>
          <w:sz w:val="22"/>
          <w:szCs w:val="22"/>
        </w:rPr>
        <w:t xml:space="preserve"> </w:t>
      </w:r>
      <w:r w:rsidR="00230BDC" w:rsidRPr="00B1188A">
        <w:rPr>
          <w:b/>
          <w:sz w:val="22"/>
          <w:szCs w:val="22"/>
        </w:rPr>
        <w:t xml:space="preserve">Можгинского района </w:t>
      </w:r>
      <w:r w:rsidR="003D290E" w:rsidRPr="00B1188A">
        <w:rPr>
          <w:b/>
          <w:sz w:val="22"/>
          <w:szCs w:val="22"/>
        </w:rPr>
        <w:t>«</w:t>
      </w:r>
      <w:r w:rsidR="00B1188A" w:rsidRPr="00B1188A">
        <w:rPr>
          <w:b/>
          <w:sz w:val="22"/>
          <w:szCs w:val="22"/>
        </w:rPr>
        <w:t>Русско-Пычасская средняя общеобразовательная школа</w:t>
      </w:r>
      <w:r w:rsidR="003D290E" w:rsidRPr="00B1188A">
        <w:rPr>
          <w:b/>
          <w:sz w:val="22"/>
          <w:szCs w:val="22"/>
        </w:rPr>
        <w:t>»</w:t>
      </w:r>
      <w:r w:rsidR="008D4A01" w:rsidRPr="00B1188A">
        <w:rPr>
          <w:b/>
          <w:sz w:val="22"/>
          <w:szCs w:val="22"/>
        </w:rPr>
        <w:t>.</w:t>
      </w:r>
    </w:p>
    <w:p w14:paraId="23619F68" w14:textId="4C9B78A4" w:rsidR="003D290E" w:rsidRPr="00B1188A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</w:t>
      </w:r>
      <w:r w:rsidR="00230BDC">
        <w:rPr>
          <w:sz w:val="22"/>
          <w:szCs w:val="22"/>
        </w:rPr>
        <w:t xml:space="preserve">Муниципальный округ </w:t>
      </w:r>
      <w:r w:rsidRPr="00603AA9">
        <w:rPr>
          <w:sz w:val="22"/>
          <w:szCs w:val="22"/>
        </w:rPr>
        <w:t>Можгинский район</w:t>
      </w:r>
      <w:r w:rsidR="00230BDC">
        <w:rPr>
          <w:sz w:val="22"/>
          <w:szCs w:val="22"/>
        </w:rPr>
        <w:t xml:space="preserve"> Удмуртской Республики</w:t>
      </w:r>
      <w:r w:rsidRPr="00603AA9">
        <w:rPr>
          <w:sz w:val="22"/>
          <w:szCs w:val="22"/>
        </w:rPr>
        <w:t>» на 202</w:t>
      </w:r>
      <w:r w:rsidR="001D4ED3">
        <w:rPr>
          <w:sz w:val="22"/>
          <w:szCs w:val="22"/>
        </w:rPr>
        <w:t>4</w:t>
      </w:r>
      <w:r w:rsidRPr="00603AA9">
        <w:rPr>
          <w:sz w:val="22"/>
          <w:szCs w:val="22"/>
        </w:rPr>
        <w:t xml:space="preserve"> год и приказом Управления финансов от</w:t>
      </w:r>
      <w:r w:rsidR="00230BDC">
        <w:rPr>
          <w:sz w:val="22"/>
          <w:szCs w:val="22"/>
        </w:rPr>
        <w:t xml:space="preserve"> </w:t>
      </w:r>
      <w:r w:rsidR="00B1188A">
        <w:rPr>
          <w:sz w:val="22"/>
          <w:szCs w:val="22"/>
        </w:rPr>
        <w:t>20</w:t>
      </w:r>
      <w:r w:rsidR="00230BDC">
        <w:rPr>
          <w:sz w:val="22"/>
          <w:szCs w:val="22"/>
        </w:rPr>
        <w:t>.0</w:t>
      </w:r>
      <w:r w:rsidR="00B1188A">
        <w:rPr>
          <w:sz w:val="22"/>
          <w:szCs w:val="22"/>
        </w:rPr>
        <w:t>3</w:t>
      </w:r>
      <w:r w:rsidRPr="00603AA9">
        <w:rPr>
          <w:sz w:val="22"/>
          <w:szCs w:val="22"/>
        </w:rPr>
        <w:t>.202</w:t>
      </w:r>
      <w:r w:rsidR="001D4ED3">
        <w:rPr>
          <w:sz w:val="22"/>
          <w:szCs w:val="22"/>
        </w:rPr>
        <w:t>4</w:t>
      </w:r>
      <w:r w:rsidRPr="00603AA9">
        <w:rPr>
          <w:sz w:val="22"/>
          <w:szCs w:val="22"/>
        </w:rPr>
        <w:t>г. №</w:t>
      </w:r>
      <w:r w:rsidR="00B1188A">
        <w:rPr>
          <w:sz w:val="22"/>
          <w:szCs w:val="22"/>
        </w:rPr>
        <w:t>14</w:t>
      </w:r>
      <w:r w:rsidRPr="00603AA9">
        <w:rPr>
          <w:sz w:val="22"/>
          <w:szCs w:val="22"/>
        </w:rPr>
        <w:t xml:space="preserve"> в период с </w:t>
      </w:r>
      <w:r w:rsidR="00B1188A">
        <w:rPr>
          <w:sz w:val="22"/>
          <w:szCs w:val="22"/>
        </w:rPr>
        <w:t>21</w:t>
      </w:r>
      <w:r w:rsidR="003D290E">
        <w:rPr>
          <w:sz w:val="22"/>
          <w:szCs w:val="22"/>
        </w:rPr>
        <w:t xml:space="preserve"> </w:t>
      </w:r>
      <w:r w:rsidR="00B1188A">
        <w:rPr>
          <w:sz w:val="22"/>
          <w:szCs w:val="22"/>
        </w:rPr>
        <w:t>марта</w:t>
      </w:r>
      <w:r w:rsidR="00230BDC">
        <w:rPr>
          <w:sz w:val="22"/>
          <w:szCs w:val="22"/>
        </w:rPr>
        <w:t xml:space="preserve"> по </w:t>
      </w:r>
      <w:r w:rsidR="00B1188A">
        <w:rPr>
          <w:sz w:val="22"/>
          <w:szCs w:val="22"/>
        </w:rPr>
        <w:t>09</w:t>
      </w:r>
      <w:r w:rsidR="00230BDC">
        <w:rPr>
          <w:sz w:val="22"/>
          <w:szCs w:val="22"/>
        </w:rPr>
        <w:t xml:space="preserve"> </w:t>
      </w:r>
      <w:r w:rsidR="00B1188A">
        <w:rPr>
          <w:sz w:val="22"/>
          <w:szCs w:val="22"/>
        </w:rPr>
        <w:t>апре</w:t>
      </w:r>
      <w:r w:rsidR="001D4ED3">
        <w:rPr>
          <w:sz w:val="22"/>
          <w:szCs w:val="22"/>
        </w:rPr>
        <w:t>л</w:t>
      </w:r>
      <w:r w:rsidR="00230BDC">
        <w:rPr>
          <w:sz w:val="22"/>
          <w:szCs w:val="22"/>
        </w:rPr>
        <w:t>я 202</w:t>
      </w:r>
      <w:r w:rsidR="001D4ED3">
        <w:rPr>
          <w:sz w:val="22"/>
          <w:szCs w:val="22"/>
        </w:rPr>
        <w:t>4</w:t>
      </w:r>
      <w:r w:rsidRPr="00603AA9">
        <w:rPr>
          <w:sz w:val="22"/>
          <w:szCs w:val="22"/>
        </w:rPr>
        <w:t>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>адания муниципальным бюджетным</w:t>
      </w:r>
      <w:r w:rsidR="008D4A01">
        <w:rPr>
          <w:sz w:val="22"/>
          <w:szCs w:val="22"/>
        </w:rPr>
        <w:t xml:space="preserve"> </w:t>
      </w:r>
      <w:r w:rsidR="009346D5">
        <w:rPr>
          <w:sz w:val="22"/>
          <w:szCs w:val="22"/>
        </w:rPr>
        <w:t xml:space="preserve">образовательным </w:t>
      </w:r>
      <w:r w:rsidRPr="00B1188A">
        <w:rPr>
          <w:sz w:val="22"/>
          <w:szCs w:val="22"/>
        </w:rPr>
        <w:t xml:space="preserve">учреждением </w:t>
      </w:r>
      <w:r w:rsidR="00230BDC" w:rsidRPr="00B1188A">
        <w:rPr>
          <w:sz w:val="22"/>
          <w:szCs w:val="22"/>
        </w:rPr>
        <w:t xml:space="preserve">Можгинского района </w:t>
      </w:r>
      <w:r w:rsidR="003D290E" w:rsidRPr="00B1188A">
        <w:rPr>
          <w:sz w:val="22"/>
          <w:szCs w:val="22"/>
        </w:rPr>
        <w:t>«</w:t>
      </w:r>
      <w:r w:rsidR="00B1188A" w:rsidRPr="00B1188A">
        <w:rPr>
          <w:sz w:val="22"/>
          <w:szCs w:val="22"/>
        </w:rPr>
        <w:t>Русско-Пычасская средняя общеобразовательная школа</w:t>
      </w:r>
      <w:r w:rsidR="003D290E" w:rsidRPr="00B1188A">
        <w:rPr>
          <w:sz w:val="22"/>
          <w:szCs w:val="22"/>
        </w:rPr>
        <w:t xml:space="preserve">». </w:t>
      </w:r>
    </w:p>
    <w:p w14:paraId="732D17DE" w14:textId="03176A54" w:rsidR="00AC2EEF" w:rsidRPr="00603AA9" w:rsidRDefault="003A4D43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3D290E">
        <w:rPr>
          <w:sz w:val="22"/>
          <w:szCs w:val="22"/>
        </w:rPr>
        <w:t>Проверяемы</w:t>
      </w:r>
      <w:r w:rsidRPr="00603AA9">
        <w:rPr>
          <w:sz w:val="22"/>
          <w:szCs w:val="22"/>
        </w:rPr>
        <w:t xml:space="preserve">й период с </w:t>
      </w:r>
      <w:r w:rsidR="00603AA9">
        <w:rPr>
          <w:sz w:val="22"/>
          <w:szCs w:val="22"/>
        </w:rPr>
        <w:t>01.01.202</w:t>
      </w:r>
      <w:r w:rsidR="001D4ED3">
        <w:rPr>
          <w:sz w:val="22"/>
          <w:szCs w:val="22"/>
        </w:rPr>
        <w:t>3</w:t>
      </w:r>
      <w:r w:rsidR="009346D5">
        <w:rPr>
          <w:sz w:val="22"/>
          <w:szCs w:val="22"/>
        </w:rPr>
        <w:t>г. по 3</w:t>
      </w:r>
      <w:r w:rsidR="00230BDC">
        <w:rPr>
          <w:sz w:val="22"/>
          <w:szCs w:val="22"/>
        </w:rPr>
        <w:t>1.</w:t>
      </w:r>
      <w:r w:rsidR="00B1188A">
        <w:rPr>
          <w:sz w:val="22"/>
          <w:szCs w:val="22"/>
        </w:rPr>
        <w:t>03</w:t>
      </w:r>
      <w:r w:rsidRPr="00603AA9">
        <w:rPr>
          <w:sz w:val="22"/>
          <w:szCs w:val="22"/>
        </w:rPr>
        <w:t>.20</w:t>
      </w:r>
      <w:r w:rsidR="00603AA9">
        <w:rPr>
          <w:sz w:val="22"/>
          <w:szCs w:val="22"/>
        </w:rPr>
        <w:t>2</w:t>
      </w:r>
      <w:r w:rsidR="00B1188A">
        <w:rPr>
          <w:sz w:val="22"/>
          <w:szCs w:val="22"/>
        </w:rPr>
        <w:t>4</w:t>
      </w:r>
      <w:r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14:paraId="23F99D9B" w14:textId="77777777" w:rsidR="009346D5" w:rsidRPr="00B1188A" w:rsidRDefault="003D290E" w:rsidP="00B1188A">
      <w:pPr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В ходе контрольного мероприятия выявлены следующие </w:t>
      </w:r>
      <w:r w:rsidR="001919AC" w:rsidRPr="00B1188A">
        <w:rPr>
          <w:sz w:val="22"/>
          <w:szCs w:val="22"/>
        </w:rPr>
        <w:t>нарушения</w:t>
      </w:r>
      <w:r w:rsidRPr="00B1188A">
        <w:rPr>
          <w:sz w:val="22"/>
          <w:szCs w:val="22"/>
        </w:rPr>
        <w:t>.</w:t>
      </w:r>
      <w:r w:rsidR="001919AC" w:rsidRPr="00B1188A">
        <w:rPr>
          <w:sz w:val="22"/>
          <w:szCs w:val="22"/>
        </w:rPr>
        <w:t xml:space="preserve"> </w:t>
      </w:r>
    </w:p>
    <w:p w14:paraId="084AD973" w14:textId="77777777" w:rsidR="00827C45" w:rsidRPr="00B1188A" w:rsidRDefault="00827C45" w:rsidP="00B1188A">
      <w:pPr>
        <w:pStyle w:val="a4"/>
        <w:ind w:firstLine="567"/>
        <w:jc w:val="both"/>
        <w:rPr>
          <w:bCs/>
          <w:sz w:val="22"/>
          <w:szCs w:val="22"/>
        </w:rPr>
      </w:pPr>
      <w:r w:rsidRPr="00B1188A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77C1924D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>1. Проверкой порядка формирования муниципального задания установлено</w:t>
      </w:r>
      <w:r w:rsidRPr="00B1188A">
        <w:rPr>
          <w:sz w:val="22"/>
          <w:szCs w:val="22"/>
          <w:lang w:eastAsia="en-US"/>
        </w:rPr>
        <w:t>, что</w:t>
      </w:r>
      <w:r w:rsidRPr="00B1188A">
        <w:rPr>
          <w:sz w:val="22"/>
          <w:szCs w:val="22"/>
        </w:rPr>
        <w:t xml:space="preserve"> </w:t>
      </w:r>
      <w:r w:rsidRPr="00B1188A">
        <w:rPr>
          <w:sz w:val="22"/>
          <w:szCs w:val="22"/>
          <w:lang w:eastAsia="en-US"/>
        </w:rPr>
        <w:t xml:space="preserve">в нарушение требований </w:t>
      </w:r>
      <w:r w:rsidRPr="00B1188A">
        <w:rPr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утверждённого постановлением Администрации района от 08.12.2021г. №23 (в редакции от 13.12.2022г. №972):</w:t>
      </w:r>
    </w:p>
    <w:p w14:paraId="5816820B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>- в заголовочной части муниципального задания на 2023 год (от 27.12.2022г.) не верно указаны коды по сводному реестру – 943</w:t>
      </w:r>
      <w:r w:rsidRPr="00B1188A">
        <w:rPr>
          <w:sz w:val="22"/>
          <w:szCs w:val="22"/>
          <w:lang w:val="en-US"/>
        </w:rPr>
        <w:t>D</w:t>
      </w:r>
      <w:r w:rsidRPr="00B1188A">
        <w:rPr>
          <w:sz w:val="22"/>
          <w:szCs w:val="22"/>
        </w:rPr>
        <w:t>0113, следовало указать 943Ш9441 (в соответствии с Реестром участников бюджетного процесса, а также юридических лиц, не являющихся участниками бюджетного процесса);</w:t>
      </w:r>
    </w:p>
    <w:p w14:paraId="7287B363" w14:textId="77777777" w:rsidR="00B1188A" w:rsidRPr="00B1188A" w:rsidRDefault="00B1188A" w:rsidP="00B1188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- в пунктах 3.1 и 3.2 разделов 1 </w:t>
      </w:r>
      <w:r w:rsidRPr="00B1188A">
        <w:rPr>
          <w:sz w:val="22"/>
          <w:szCs w:val="22"/>
          <w:lang w:eastAsia="en-US"/>
        </w:rPr>
        <w:t xml:space="preserve">– 7 </w:t>
      </w:r>
      <w:r w:rsidRPr="00B1188A">
        <w:rPr>
          <w:sz w:val="22"/>
          <w:szCs w:val="22"/>
        </w:rPr>
        <w:t xml:space="preserve">части </w:t>
      </w:r>
      <w:r w:rsidRPr="00B1188A">
        <w:rPr>
          <w:sz w:val="22"/>
          <w:szCs w:val="22"/>
          <w:lang w:val="en-US"/>
        </w:rPr>
        <w:t>I</w:t>
      </w:r>
      <w:r w:rsidRPr="00B1188A">
        <w:rPr>
          <w:sz w:val="22"/>
          <w:szCs w:val="22"/>
        </w:rPr>
        <w:t xml:space="preserve"> муниципального задания на 2023 год (от 27.12.2022г.)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муниципального задания; в пунктах 3.2 разделов 1 </w:t>
      </w:r>
      <w:r w:rsidRPr="00B1188A">
        <w:rPr>
          <w:sz w:val="22"/>
          <w:szCs w:val="22"/>
          <w:lang w:eastAsia="en-US"/>
        </w:rPr>
        <w:t xml:space="preserve">– 7 </w:t>
      </w:r>
      <w:r w:rsidRPr="00B1188A">
        <w:rPr>
          <w:sz w:val="22"/>
          <w:szCs w:val="22"/>
        </w:rPr>
        <w:t xml:space="preserve">части </w:t>
      </w:r>
      <w:r w:rsidRPr="00B1188A">
        <w:rPr>
          <w:sz w:val="22"/>
          <w:szCs w:val="22"/>
          <w:lang w:val="en-US"/>
        </w:rPr>
        <w:t>I</w:t>
      </w:r>
      <w:r w:rsidRPr="00B1188A">
        <w:rPr>
          <w:sz w:val="22"/>
          <w:szCs w:val="22"/>
        </w:rPr>
        <w:t xml:space="preserve"> следовало указать код по ОКЕИ – 792 («число обучающихся»).</w:t>
      </w:r>
    </w:p>
    <w:p w14:paraId="5AF9E389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color w:val="7030A0"/>
          <w:sz w:val="22"/>
          <w:szCs w:val="22"/>
        </w:rPr>
      </w:pPr>
      <w:r w:rsidRPr="00B1188A">
        <w:rPr>
          <w:sz w:val="22"/>
          <w:szCs w:val="22"/>
          <w:lang w:eastAsia="en-US"/>
        </w:rPr>
        <w:t>2. Проверкой достоверности отчётов о достижении значений результатов предоставления субсидии выявлен 1 случай, когда показатели отчёта о достижении значений результатов предоставления субсидии за 2023 год «Результат предоставления субсидии» и «Фактически достигнутое значение показателя» указаны некорректно.</w:t>
      </w:r>
    </w:p>
    <w:p w14:paraId="3F9AE14D" w14:textId="77777777" w:rsidR="00B1188A" w:rsidRPr="00B1188A" w:rsidRDefault="00B1188A" w:rsidP="00B1188A">
      <w:pPr>
        <w:ind w:right="-1" w:firstLine="567"/>
        <w:jc w:val="both"/>
        <w:rPr>
          <w:sz w:val="22"/>
          <w:szCs w:val="22"/>
          <w:lang w:eastAsia="en-US"/>
        </w:rPr>
      </w:pPr>
      <w:bookmarkStart w:id="0" w:name="_Hlk132094199"/>
      <w:r w:rsidRPr="00B1188A">
        <w:rPr>
          <w:sz w:val="22"/>
          <w:szCs w:val="22"/>
        </w:rPr>
        <w:t xml:space="preserve">3. </w:t>
      </w:r>
      <w:r w:rsidRPr="00B1188A">
        <w:rPr>
          <w:sz w:val="22"/>
          <w:szCs w:val="22"/>
          <w:lang w:eastAsia="en-US"/>
        </w:rPr>
        <w:t xml:space="preserve">В рамках проверки целевого использования субсидии на иные цели выявлены отдельные нарушения </w:t>
      </w:r>
      <w:r w:rsidRPr="00B1188A">
        <w:rPr>
          <w:sz w:val="22"/>
          <w:szCs w:val="22"/>
        </w:rPr>
        <w:t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(1 случай).</w:t>
      </w:r>
    </w:p>
    <w:p w14:paraId="33C21B58" w14:textId="77777777" w:rsidR="00B1188A" w:rsidRPr="00B1188A" w:rsidRDefault="00B1188A" w:rsidP="00B1188A">
      <w:pPr>
        <w:ind w:right="-1"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4. Проверкой </w:t>
      </w:r>
      <w:r w:rsidRPr="00B1188A">
        <w:rPr>
          <w:rFonts w:eastAsia="Batang"/>
          <w:sz w:val="22"/>
          <w:szCs w:val="22"/>
        </w:rPr>
        <w:t>соответствия значений объёмных показателей, отражённых в о</w:t>
      </w:r>
      <w:r w:rsidRPr="00B1188A">
        <w:rPr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 в</w:t>
      </w:r>
      <w:r w:rsidRPr="00B1188A">
        <w:rPr>
          <w:rFonts w:eastAsia="Batang"/>
          <w:sz w:val="22"/>
          <w:szCs w:val="22"/>
        </w:rPr>
        <w:t xml:space="preserve">ыявлено по </w:t>
      </w:r>
      <w:r w:rsidRPr="00B1188A">
        <w:rPr>
          <w:sz w:val="22"/>
          <w:szCs w:val="22"/>
        </w:rPr>
        <w:t>показателям «Число детей» и «Число обучающихся» выявлено отклонение (2 случая).</w:t>
      </w:r>
    </w:p>
    <w:bookmarkEnd w:id="0"/>
    <w:p w14:paraId="389FC6AD" w14:textId="77777777" w:rsidR="00B1188A" w:rsidRPr="00B1188A" w:rsidRDefault="00B1188A" w:rsidP="00B1188A">
      <w:pPr>
        <w:pStyle w:val="a4"/>
        <w:ind w:right="-1" w:firstLine="567"/>
        <w:jc w:val="both"/>
        <w:rPr>
          <w:sz w:val="22"/>
          <w:szCs w:val="22"/>
        </w:rPr>
      </w:pPr>
      <w:r w:rsidRPr="00B1188A">
        <w:rPr>
          <w:sz w:val="22"/>
          <w:szCs w:val="22"/>
          <w:lang w:eastAsia="en-US"/>
        </w:rPr>
        <w:t xml:space="preserve">5. </w:t>
      </w:r>
      <w:r w:rsidRPr="00B1188A">
        <w:rPr>
          <w:bCs/>
          <w:iCs/>
          <w:sz w:val="22"/>
          <w:szCs w:val="22"/>
        </w:rPr>
        <w:t xml:space="preserve">Анализ исполнения качественных показателей за 2023 год показал, что два показателя, утверждённые Учредителем, не </w:t>
      </w:r>
      <w:r w:rsidRPr="00B1188A">
        <w:rPr>
          <w:bCs/>
          <w:iCs/>
          <w:sz w:val="22"/>
          <w:szCs w:val="22"/>
          <w:lang w:eastAsia="en-US"/>
        </w:rPr>
        <w:t xml:space="preserve">выполнены, </w:t>
      </w:r>
      <w:r w:rsidRPr="00B1188A">
        <w:rPr>
          <w:sz w:val="22"/>
          <w:szCs w:val="22"/>
          <w:lang w:eastAsia="en-US"/>
        </w:rPr>
        <w:t>превышения допустимого (возможного) отклонения от установленных муниципальным заданием показателей муниципальной услуги не выявлено.</w:t>
      </w:r>
    </w:p>
    <w:p w14:paraId="6495AE2A" w14:textId="77777777" w:rsidR="00B1188A" w:rsidRPr="00B1188A" w:rsidRDefault="00B1188A" w:rsidP="00B1188A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  <w:lang w:eastAsia="en-US"/>
        </w:rPr>
      </w:pPr>
      <w:r w:rsidRPr="00B1188A">
        <w:rPr>
          <w:bCs/>
          <w:iCs/>
          <w:sz w:val="22"/>
          <w:szCs w:val="22"/>
          <w:shd w:val="clear" w:color="auto" w:fill="FFFFFF"/>
        </w:rPr>
        <w:t xml:space="preserve">6. </w:t>
      </w:r>
      <w:r w:rsidRPr="00B1188A">
        <w:rPr>
          <w:sz w:val="22"/>
          <w:szCs w:val="22"/>
        </w:rPr>
        <w:t>Муниципальным заданием на 2023 год качественный показатель «Удовлетворённость родителей качеством предоставляемой услуги» определён по всем муниципальным услугам, тогда как анкетирование родителей (законных представителей) в проверяемом периоде проводилось по муниципальным услугам «Реализация основных общеобразовательных программ дошкольного образования» и «Присмотр и уход» без учёта показателя характеризующего содержание услуги (от 1 года до 3 лет; от 3 лет до 8 лет), и в отчёте о выполнении муниципального задания за 2023 год результаты анкетирования отражены в общем, следовало в разрезе всех четырёх муниципальных услуг.</w:t>
      </w:r>
    </w:p>
    <w:p w14:paraId="5D4780DC" w14:textId="77777777" w:rsidR="00B1188A" w:rsidRPr="00B1188A" w:rsidRDefault="00B1188A" w:rsidP="00B1188A">
      <w:pPr>
        <w:pStyle w:val="ConsPlusNormal0"/>
        <w:ind w:right="-1"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B1188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7. </w:t>
      </w:r>
      <w:r w:rsidRPr="00B1188A">
        <w:rPr>
          <w:rFonts w:ascii="Times New Roman" w:hAnsi="Times New Roman" w:cs="Times New Roman"/>
          <w:bCs/>
          <w:iCs/>
          <w:sz w:val="22"/>
          <w:szCs w:val="22"/>
          <w:lang w:eastAsia="en-US"/>
        </w:rPr>
        <w:t>Проверкой с</w:t>
      </w:r>
      <w:r w:rsidRPr="00B1188A">
        <w:rPr>
          <w:rFonts w:ascii="Times New Roman" w:eastAsia="Batang" w:hAnsi="Times New Roman" w:cs="Times New Roman"/>
          <w:bCs/>
          <w:iCs/>
          <w:sz w:val="22"/>
          <w:szCs w:val="22"/>
        </w:rPr>
        <w:t xml:space="preserve">оответствия значений </w:t>
      </w:r>
      <w:r w:rsidRPr="00B1188A">
        <w:rPr>
          <w:rFonts w:ascii="Times New Roman" w:hAnsi="Times New Roman" w:cs="Times New Roman"/>
          <w:bCs/>
          <w:iCs/>
          <w:sz w:val="22"/>
          <w:szCs w:val="22"/>
        </w:rPr>
        <w:t>показателей, характеризующих качество</w:t>
      </w:r>
      <w:r w:rsidRPr="00B1188A">
        <w:rPr>
          <w:rFonts w:ascii="Times New Roman" w:eastAsia="Batang" w:hAnsi="Times New Roman" w:cs="Times New Roman"/>
          <w:bCs/>
          <w:iCs/>
          <w:sz w:val="22"/>
          <w:szCs w:val="22"/>
        </w:rPr>
        <w:t>, отражённых в о</w:t>
      </w:r>
      <w:r w:rsidRPr="00B1188A">
        <w:rPr>
          <w:rFonts w:ascii="Times New Roman" w:hAnsi="Times New Roman" w:cs="Times New Roman"/>
          <w:bCs/>
          <w:iCs/>
          <w:sz w:val="22"/>
          <w:szCs w:val="22"/>
        </w:rPr>
        <w:t>тчёте о выполнении муниципального задания, фактическим показателям, установленным в ходе контрольного мероприятия,</w:t>
      </w:r>
      <w:r w:rsidRPr="00B1188A">
        <w:rPr>
          <w:rFonts w:ascii="Times New Roman" w:hAnsi="Times New Roman" w:cs="Times New Roman"/>
          <w:bCs/>
          <w:iCs/>
          <w:sz w:val="22"/>
          <w:szCs w:val="22"/>
          <w:lang w:eastAsia="en-US"/>
        </w:rPr>
        <w:t xml:space="preserve"> </w:t>
      </w:r>
      <w:r w:rsidRPr="00B1188A">
        <w:rPr>
          <w:rFonts w:ascii="Times New Roman" w:hAnsi="Times New Roman" w:cs="Times New Roman"/>
          <w:bCs/>
          <w:iCs/>
          <w:sz w:val="22"/>
          <w:szCs w:val="22"/>
        </w:rPr>
        <w:t>выявлены отклонения (5 случаев).</w:t>
      </w:r>
    </w:p>
    <w:p w14:paraId="1B275E94" w14:textId="77777777" w:rsidR="00B1188A" w:rsidRPr="00B1188A" w:rsidRDefault="00B1188A" w:rsidP="00B1188A">
      <w:pPr>
        <w:pStyle w:val="ConsPlusNormal0"/>
        <w:ind w:right="-1" w:firstLine="567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1188A">
        <w:rPr>
          <w:rFonts w:ascii="Times New Roman" w:hAnsi="Times New Roman" w:cs="Times New Roman"/>
          <w:bCs/>
          <w:iCs/>
          <w:sz w:val="22"/>
          <w:szCs w:val="22"/>
          <w:shd w:val="clear" w:color="auto" w:fill="FFFFFF"/>
        </w:rPr>
        <w:t xml:space="preserve">8. </w:t>
      </w:r>
      <w:r w:rsidRPr="00B1188A">
        <w:rPr>
          <w:rFonts w:ascii="Times New Roman" w:hAnsi="Times New Roman" w:cs="Times New Roman"/>
          <w:sz w:val="22"/>
          <w:szCs w:val="22"/>
          <w:lang w:eastAsia="en-US"/>
        </w:rPr>
        <w:t xml:space="preserve">Проверкой </w:t>
      </w:r>
      <w:r w:rsidRPr="00B1188A">
        <w:rPr>
          <w:rFonts w:ascii="Times New Roman" w:hAnsi="Times New Roman" w:cs="Times New Roman"/>
          <w:sz w:val="22"/>
          <w:szCs w:val="22"/>
        </w:rPr>
        <w:t xml:space="preserve">отчётов о выполнении муниципального задания (предварительного отчёта от 15.09.2023г., отчёта от 15.01.2024г.) </w:t>
      </w:r>
      <w:r w:rsidRPr="00B1188A">
        <w:rPr>
          <w:rFonts w:ascii="Times New Roman" w:hAnsi="Times New Roman" w:cs="Times New Roman"/>
          <w:sz w:val="22"/>
          <w:szCs w:val="22"/>
          <w:lang w:eastAsia="en-US"/>
        </w:rPr>
        <w:t xml:space="preserve">установлено, что </w:t>
      </w:r>
      <w:r w:rsidRPr="00B1188A">
        <w:rPr>
          <w:rFonts w:ascii="Times New Roman" w:hAnsi="Times New Roman" w:cs="Times New Roman"/>
          <w:sz w:val="22"/>
          <w:szCs w:val="22"/>
        </w:rPr>
        <w:t xml:space="preserve">в пунктах 3.1 и 3.2 разделов 1 – 7 части </w:t>
      </w:r>
      <w:r w:rsidRPr="00B1188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1188A">
        <w:rPr>
          <w:rFonts w:ascii="Times New Roman" w:hAnsi="Times New Roman" w:cs="Times New Roman"/>
          <w:sz w:val="22"/>
          <w:szCs w:val="22"/>
        </w:rPr>
        <w:t xml:space="preserve"> в таблице в графах «Показатель качества (объёма) муниципальной услуги», «единица измерения» отсутствует графа «код единицы измерения по ОКЕИ», предусмотренная формой отчёта; в </w:t>
      </w:r>
      <w:r w:rsidRPr="00B1188A">
        <w:rPr>
          <w:rFonts w:ascii="Times New Roman" w:hAnsi="Times New Roman" w:cs="Times New Roman"/>
          <w:sz w:val="22"/>
          <w:szCs w:val="22"/>
        </w:rPr>
        <w:lastRenderedPageBreak/>
        <w:t xml:space="preserve">пунктах 3.2 разделов 1 – 7 части </w:t>
      </w:r>
      <w:r w:rsidRPr="00B1188A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1188A">
        <w:rPr>
          <w:rFonts w:ascii="Times New Roman" w:hAnsi="Times New Roman" w:cs="Times New Roman"/>
          <w:sz w:val="22"/>
          <w:szCs w:val="22"/>
        </w:rPr>
        <w:t xml:space="preserve"> следовало указать код по ОКЕИ – 792 («число обучающихся», «число детей»).</w:t>
      </w:r>
    </w:p>
    <w:p w14:paraId="50640165" w14:textId="77777777" w:rsidR="00B1188A" w:rsidRPr="00B1188A" w:rsidRDefault="00B1188A" w:rsidP="00B1188A">
      <w:pPr>
        <w:pStyle w:val="ConsPlusNormal0"/>
        <w:ind w:right="-1" w:firstLine="567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1188A">
        <w:rPr>
          <w:rFonts w:ascii="Times New Roman" w:hAnsi="Times New Roman" w:cs="Times New Roman"/>
          <w:sz w:val="22"/>
          <w:szCs w:val="22"/>
          <w:lang w:eastAsia="en-US"/>
        </w:rPr>
        <w:t xml:space="preserve">9. </w:t>
      </w:r>
      <w:r w:rsidRPr="00B1188A">
        <w:rPr>
          <w:rFonts w:ascii="Times New Roman" w:hAnsi="Times New Roman" w:cs="Times New Roman"/>
          <w:sz w:val="22"/>
          <w:szCs w:val="22"/>
        </w:rPr>
        <w:t xml:space="preserve">Проверкой соблюдения требований нормативных документов в части составления и ведения </w:t>
      </w:r>
      <w:r w:rsidRPr="00B1188A">
        <w:rPr>
          <w:rFonts w:ascii="Times New Roman" w:hAnsi="Times New Roman" w:cs="Times New Roman"/>
          <w:sz w:val="22"/>
          <w:szCs w:val="22"/>
          <w:lang w:eastAsia="en-US"/>
        </w:rPr>
        <w:t xml:space="preserve">плана финансово-хозяйственной деятельности </w:t>
      </w:r>
      <w:r w:rsidRPr="00B1188A">
        <w:rPr>
          <w:rFonts w:ascii="Times New Roman" w:hAnsi="Times New Roman" w:cs="Times New Roman"/>
          <w:sz w:val="22"/>
          <w:szCs w:val="22"/>
        </w:rPr>
        <w:t>установлено, что в заголовочной части Планов ФХД</w:t>
      </w:r>
      <w:r w:rsidRPr="00B1188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(от 28.12.2022г., от 10.03.2023г.)</w:t>
      </w:r>
      <w:r w:rsidRPr="00B1188A">
        <w:rPr>
          <w:rFonts w:ascii="Times New Roman" w:hAnsi="Times New Roman" w:cs="Times New Roman"/>
          <w:sz w:val="22"/>
          <w:szCs w:val="22"/>
        </w:rPr>
        <w:t xml:space="preserve"> не указаны коды по сводному реестру, следовало указать в соответствии с Реестром участников бюджетного процесса, а также юридических лиц, не являющихся участниками бюджетного процесса: Учреждение – 943Ш9441; орган, осуществляющий функции и полномочия учредителя – 943</w:t>
      </w:r>
      <w:r w:rsidRPr="00B1188A"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B1188A">
        <w:rPr>
          <w:rFonts w:ascii="Times New Roman" w:hAnsi="Times New Roman" w:cs="Times New Roman"/>
          <w:sz w:val="22"/>
          <w:szCs w:val="22"/>
        </w:rPr>
        <w:t>0824.</w:t>
      </w:r>
    </w:p>
    <w:p w14:paraId="27967149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B1188A">
        <w:rPr>
          <w:rFonts w:eastAsiaTheme="minorHAnsi"/>
          <w:sz w:val="22"/>
          <w:szCs w:val="22"/>
          <w:lang w:eastAsia="en-US"/>
        </w:rPr>
        <w:t xml:space="preserve">10. Проверкой обоснований (расчётов) плановых показателей </w:t>
      </w:r>
      <w:r w:rsidRPr="00B1188A">
        <w:rPr>
          <w:sz w:val="22"/>
          <w:szCs w:val="22"/>
          <w:lang w:eastAsia="en-US"/>
        </w:rPr>
        <w:t xml:space="preserve">поступлений и выплат к Планам ФХД на 2023 год установлено: </w:t>
      </w:r>
    </w:p>
    <w:p w14:paraId="5184BF15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1188A">
        <w:rPr>
          <w:rFonts w:eastAsiaTheme="minorHAnsi"/>
          <w:sz w:val="22"/>
          <w:szCs w:val="22"/>
          <w:lang w:eastAsia="en-US"/>
        </w:rPr>
        <w:t xml:space="preserve">1) в нарушение пункта 7 </w:t>
      </w:r>
      <w:r w:rsidRPr="00B1188A">
        <w:rPr>
          <w:sz w:val="22"/>
          <w:szCs w:val="22"/>
        </w:rPr>
        <w:t>Порядка составления и ведения плана финансово-хозяйственной деятельности муниципального учреждения, утверждённого постановлением Администрации района от 01.12.2021г. №15</w:t>
      </w:r>
      <w:r w:rsidRPr="00B1188A">
        <w:rPr>
          <w:rFonts w:eastAsiaTheme="minorHAnsi"/>
          <w:sz w:val="22"/>
          <w:szCs w:val="22"/>
          <w:lang w:eastAsia="en-US"/>
        </w:rPr>
        <w:t>:</w:t>
      </w:r>
    </w:p>
    <w:p w14:paraId="6CA35FFE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1188A">
        <w:rPr>
          <w:rFonts w:eastAsiaTheme="minorHAnsi"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B1188A">
        <w:rPr>
          <w:sz w:val="22"/>
          <w:szCs w:val="22"/>
          <w:lang w:eastAsia="en-US"/>
        </w:rPr>
        <w:t xml:space="preserve">поступлениям </w:t>
      </w:r>
      <w:r w:rsidRPr="00B1188A">
        <w:rPr>
          <w:rFonts w:eastAsiaTheme="minorHAnsi"/>
          <w:sz w:val="22"/>
          <w:szCs w:val="22"/>
          <w:lang w:eastAsia="en-US"/>
        </w:rPr>
        <w:t>к плану ФХД к проверке не представлены, считаются отсутствующими (</w:t>
      </w:r>
      <w:r w:rsidRPr="00B1188A">
        <w:rPr>
          <w:sz w:val="22"/>
          <w:szCs w:val="22"/>
          <w:lang w:eastAsia="en-US"/>
        </w:rPr>
        <w:t xml:space="preserve">Планы ФХД </w:t>
      </w:r>
      <w:r w:rsidRPr="00B1188A">
        <w:rPr>
          <w:rFonts w:eastAsiaTheme="minorHAnsi"/>
          <w:sz w:val="22"/>
          <w:szCs w:val="22"/>
          <w:lang w:eastAsia="en-US"/>
        </w:rPr>
        <w:t>от 28.12.2022г., от 10.03.2023г.);</w:t>
      </w:r>
    </w:p>
    <w:p w14:paraId="52A68B88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B1188A">
        <w:rPr>
          <w:rFonts w:eastAsiaTheme="minorHAnsi"/>
          <w:sz w:val="22"/>
          <w:szCs w:val="22"/>
          <w:lang w:eastAsia="en-US"/>
        </w:rPr>
        <w:t xml:space="preserve">- обоснования (расчёты) плановых показателей по </w:t>
      </w:r>
      <w:r w:rsidRPr="00B1188A">
        <w:rPr>
          <w:sz w:val="22"/>
          <w:szCs w:val="22"/>
          <w:lang w:eastAsia="en-US"/>
        </w:rPr>
        <w:t>выплатам представлены не в полном объёме (отсутствуют расчёты расходов на оплату труда, на социальные пособия и компенсации персоналу, на взносы по обязательному социальному страхованию)</w:t>
      </w:r>
      <w:r w:rsidRPr="00B1188A">
        <w:rPr>
          <w:rFonts w:eastAsiaTheme="minorHAnsi"/>
          <w:sz w:val="22"/>
          <w:szCs w:val="22"/>
          <w:lang w:eastAsia="en-US"/>
        </w:rPr>
        <w:t xml:space="preserve"> (</w:t>
      </w:r>
      <w:r w:rsidRPr="00B1188A">
        <w:rPr>
          <w:sz w:val="22"/>
          <w:szCs w:val="22"/>
          <w:lang w:eastAsia="en-US"/>
        </w:rPr>
        <w:t xml:space="preserve">План ФХД </w:t>
      </w:r>
      <w:r w:rsidRPr="00B1188A">
        <w:rPr>
          <w:rFonts w:eastAsiaTheme="minorHAnsi"/>
          <w:sz w:val="22"/>
          <w:szCs w:val="22"/>
          <w:lang w:eastAsia="en-US"/>
        </w:rPr>
        <w:t>от 10.03.2023г.);</w:t>
      </w:r>
    </w:p>
    <w:p w14:paraId="5A43CEC6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  <w:lang w:eastAsia="en-US"/>
        </w:rPr>
        <w:t xml:space="preserve">2) </w:t>
      </w:r>
      <w:r w:rsidRPr="00B1188A">
        <w:rPr>
          <w:rFonts w:eastAsiaTheme="minorHAnsi"/>
          <w:sz w:val="22"/>
          <w:szCs w:val="22"/>
          <w:lang w:eastAsia="en-US"/>
        </w:rPr>
        <w:t>в нарушение пункта 17 Порядка №15 – в виду внесения изменений в показатели Плана ФХД в обоснования (расчёты) плановых показателей не внесены соответствующие изменения (</w:t>
      </w:r>
      <w:r w:rsidRPr="00B1188A">
        <w:rPr>
          <w:sz w:val="22"/>
          <w:szCs w:val="22"/>
          <w:lang w:eastAsia="en-US"/>
        </w:rPr>
        <w:t xml:space="preserve">План ФХД </w:t>
      </w:r>
      <w:r w:rsidRPr="00B1188A">
        <w:rPr>
          <w:rFonts w:eastAsiaTheme="minorHAnsi"/>
          <w:sz w:val="22"/>
          <w:szCs w:val="22"/>
          <w:lang w:eastAsia="en-US"/>
        </w:rPr>
        <w:t>от 29.12.2023г.).</w:t>
      </w:r>
    </w:p>
    <w:p w14:paraId="7660711F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188A">
        <w:rPr>
          <w:sz w:val="22"/>
          <w:szCs w:val="22"/>
        </w:rPr>
        <w:t xml:space="preserve">11. </w:t>
      </w:r>
      <w:r w:rsidRPr="00B1188A">
        <w:rPr>
          <w:sz w:val="22"/>
          <w:szCs w:val="22"/>
          <w:lang w:eastAsia="en-US"/>
        </w:rPr>
        <w:t xml:space="preserve">В нарушение </w:t>
      </w:r>
      <w:r w:rsidRPr="00B1188A">
        <w:rPr>
          <w:rFonts w:eastAsiaTheme="minorHAnsi"/>
          <w:bCs/>
          <w:sz w:val="22"/>
          <w:szCs w:val="22"/>
          <w:lang w:eastAsia="en-US"/>
        </w:rPr>
        <w:t>пункта 7 Порядка №15 ф</w:t>
      </w:r>
      <w:r w:rsidRPr="00B1188A">
        <w:rPr>
          <w:bCs/>
          <w:sz w:val="22"/>
          <w:szCs w:val="22"/>
        </w:rPr>
        <w:t>ормы обоснований (расчётов) плановых показателей не утверждены нормативным актом Управления образования.</w:t>
      </w:r>
    </w:p>
    <w:p w14:paraId="6CE0A161" w14:textId="77777777" w:rsidR="00B1188A" w:rsidRPr="00B1188A" w:rsidRDefault="00B1188A" w:rsidP="00B118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188A">
        <w:rPr>
          <w:rFonts w:eastAsiaTheme="minorHAnsi"/>
          <w:sz w:val="22"/>
          <w:szCs w:val="22"/>
          <w:lang w:eastAsia="en-US"/>
        </w:rPr>
        <w:t xml:space="preserve">12. </w:t>
      </w:r>
      <w:r w:rsidRPr="00B1188A">
        <w:rPr>
          <w:sz w:val="22"/>
          <w:szCs w:val="22"/>
        </w:rPr>
        <w:t xml:space="preserve">В нарушение требований приказа Министерства финансов Российской Федерации от 21.07.2011г.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 Учреждением информация на официальном сайте в сети Интернет </w:t>
      </w:r>
      <w:r w:rsidRPr="00B1188A">
        <w:rPr>
          <w:sz w:val="22"/>
          <w:szCs w:val="22"/>
          <w:lang w:eastAsia="en-US"/>
        </w:rPr>
        <w:t>(</w:t>
      </w:r>
      <w:hyperlink r:id="rId5" w:history="1">
        <w:r w:rsidRPr="00B1188A">
          <w:rPr>
            <w:rStyle w:val="a6"/>
            <w:sz w:val="22"/>
            <w:szCs w:val="22"/>
            <w:lang w:val="en-US" w:eastAsia="en-US"/>
          </w:rPr>
          <w:t>www</w:t>
        </w:r>
        <w:r w:rsidRPr="00B1188A">
          <w:rPr>
            <w:rStyle w:val="a6"/>
            <w:sz w:val="22"/>
            <w:szCs w:val="22"/>
            <w:lang w:eastAsia="en-US"/>
          </w:rPr>
          <w:t>.</w:t>
        </w:r>
        <w:r w:rsidRPr="00B1188A">
          <w:rPr>
            <w:rStyle w:val="a6"/>
            <w:sz w:val="22"/>
            <w:szCs w:val="22"/>
            <w:lang w:val="en-US" w:eastAsia="en-US"/>
          </w:rPr>
          <w:t>bus</w:t>
        </w:r>
        <w:r w:rsidRPr="00B1188A">
          <w:rPr>
            <w:rStyle w:val="a6"/>
            <w:sz w:val="22"/>
            <w:szCs w:val="22"/>
            <w:lang w:eastAsia="en-US"/>
          </w:rPr>
          <w:t>.</w:t>
        </w:r>
        <w:r w:rsidRPr="00B1188A">
          <w:rPr>
            <w:rStyle w:val="a6"/>
            <w:sz w:val="22"/>
            <w:szCs w:val="22"/>
            <w:lang w:val="en-US" w:eastAsia="en-US"/>
          </w:rPr>
          <w:t>gov</w:t>
        </w:r>
        <w:r w:rsidRPr="00B1188A">
          <w:rPr>
            <w:rStyle w:val="a6"/>
            <w:sz w:val="22"/>
            <w:szCs w:val="22"/>
            <w:lang w:eastAsia="en-US"/>
          </w:rPr>
          <w:t>.</w:t>
        </w:r>
        <w:r w:rsidRPr="00B1188A">
          <w:rPr>
            <w:rStyle w:val="a6"/>
            <w:sz w:val="22"/>
            <w:szCs w:val="22"/>
            <w:lang w:val="en-US" w:eastAsia="en-US"/>
          </w:rPr>
          <w:t>ru</w:t>
        </w:r>
      </w:hyperlink>
      <w:r w:rsidRPr="00B1188A">
        <w:rPr>
          <w:sz w:val="22"/>
          <w:szCs w:val="22"/>
          <w:lang w:eastAsia="en-US"/>
        </w:rPr>
        <w:t xml:space="preserve">) размещалась </w:t>
      </w:r>
      <w:r w:rsidRPr="00B1188A">
        <w:rPr>
          <w:sz w:val="22"/>
          <w:szCs w:val="22"/>
        </w:rPr>
        <w:t>с нарушением установленного срока (3 случая).</w:t>
      </w:r>
    </w:p>
    <w:p w14:paraId="7918182E" w14:textId="77777777" w:rsidR="00B1188A" w:rsidRPr="00B1188A" w:rsidRDefault="00B1188A" w:rsidP="00B1188A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7ED99377" w14:textId="3908B4CE" w:rsidR="00EA331E" w:rsidRPr="001262D6" w:rsidRDefault="00EA331E" w:rsidP="00EA331E">
      <w:pPr>
        <w:tabs>
          <w:tab w:val="left" w:pos="567"/>
          <w:tab w:val="left" w:pos="18286"/>
        </w:tabs>
        <w:ind w:firstLine="567"/>
        <w:jc w:val="both"/>
        <w:rPr>
          <w:color w:val="0070C0"/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275E43"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 w:rsidR="00275E43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538B000A" w14:textId="77777777" w:rsidR="001D4ED3" w:rsidRPr="00B1188A" w:rsidRDefault="001D4ED3" w:rsidP="00B1188A">
      <w:pPr>
        <w:autoSpaceDE w:val="0"/>
        <w:autoSpaceDN w:val="0"/>
        <w:adjustRightInd w:val="0"/>
        <w:ind w:right="-1" w:firstLine="567"/>
        <w:jc w:val="both"/>
        <w:rPr>
          <w:color w:val="002060"/>
          <w:sz w:val="22"/>
          <w:szCs w:val="22"/>
        </w:rPr>
      </w:pPr>
    </w:p>
    <w:p w14:paraId="435742BC" w14:textId="77777777" w:rsidR="001D4ED3" w:rsidRPr="00B1188A" w:rsidRDefault="001D4ED3" w:rsidP="00B1188A">
      <w:pPr>
        <w:pStyle w:val="a4"/>
        <w:ind w:firstLine="567"/>
        <w:jc w:val="both"/>
        <w:rPr>
          <w:bCs/>
          <w:sz w:val="22"/>
          <w:szCs w:val="22"/>
        </w:rPr>
      </w:pPr>
    </w:p>
    <w:p w14:paraId="2C91271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20BC2BC8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087990C5" w14:textId="77777777" w:rsidR="008D4A01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p w14:paraId="161E6B57" w14:textId="77777777" w:rsidR="008D4A01" w:rsidRPr="00827C45" w:rsidRDefault="008D4A01" w:rsidP="00827C45">
      <w:pPr>
        <w:pStyle w:val="a4"/>
        <w:ind w:firstLine="567"/>
        <w:jc w:val="both"/>
        <w:rPr>
          <w:bCs/>
          <w:sz w:val="22"/>
          <w:szCs w:val="22"/>
        </w:rPr>
      </w:pPr>
    </w:p>
    <w:sectPr w:rsidR="008D4A01" w:rsidRPr="0082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1D4ED3"/>
    <w:rsid w:val="00230BDC"/>
    <w:rsid w:val="0025096B"/>
    <w:rsid w:val="002531D3"/>
    <w:rsid w:val="00264689"/>
    <w:rsid w:val="00265A68"/>
    <w:rsid w:val="00275E43"/>
    <w:rsid w:val="00283EA2"/>
    <w:rsid w:val="002A514A"/>
    <w:rsid w:val="002F1775"/>
    <w:rsid w:val="00323F7D"/>
    <w:rsid w:val="00367F1B"/>
    <w:rsid w:val="003932B5"/>
    <w:rsid w:val="003A454A"/>
    <w:rsid w:val="003A4D43"/>
    <w:rsid w:val="003D290E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635A1"/>
    <w:rsid w:val="0058578D"/>
    <w:rsid w:val="005F3349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02D7F"/>
    <w:rsid w:val="00817436"/>
    <w:rsid w:val="008244D1"/>
    <w:rsid w:val="00826623"/>
    <w:rsid w:val="00827C45"/>
    <w:rsid w:val="00832947"/>
    <w:rsid w:val="00842F60"/>
    <w:rsid w:val="00853453"/>
    <w:rsid w:val="00864F17"/>
    <w:rsid w:val="008913BC"/>
    <w:rsid w:val="008B6E67"/>
    <w:rsid w:val="008C1FB0"/>
    <w:rsid w:val="008D4A01"/>
    <w:rsid w:val="009346D5"/>
    <w:rsid w:val="00971500"/>
    <w:rsid w:val="00996CD0"/>
    <w:rsid w:val="009B00B8"/>
    <w:rsid w:val="009D6F42"/>
    <w:rsid w:val="009E0DD8"/>
    <w:rsid w:val="00A1556B"/>
    <w:rsid w:val="00A20C0D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1188A"/>
    <w:rsid w:val="00B462AF"/>
    <w:rsid w:val="00B57219"/>
    <w:rsid w:val="00B7275C"/>
    <w:rsid w:val="00BB3192"/>
    <w:rsid w:val="00C252E9"/>
    <w:rsid w:val="00C35EF1"/>
    <w:rsid w:val="00CA5D20"/>
    <w:rsid w:val="00CA5FA6"/>
    <w:rsid w:val="00CB4594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6F50"/>
    <w:rsid w:val="00E27217"/>
    <w:rsid w:val="00E61C6A"/>
    <w:rsid w:val="00E73CD8"/>
    <w:rsid w:val="00EA331E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0618"/>
  <w15:docId w15:val="{A33F5D4A-4518-48D8-A67E-066F8AB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5B12-FECE-4941-9BF0-8395536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156</cp:revision>
  <dcterms:created xsi:type="dcterms:W3CDTF">2016-07-05T11:24:00Z</dcterms:created>
  <dcterms:modified xsi:type="dcterms:W3CDTF">2024-06-17T07:40:00Z</dcterms:modified>
</cp:coreProperties>
</file>